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52" w:rsidRPr="00F57B52" w:rsidRDefault="00F57B52" w:rsidP="00F57B52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72"/>
          <w:szCs w:val="44"/>
          <w:lang w:eastAsia="ru-RU"/>
        </w:rPr>
      </w:pPr>
      <w:r w:rsidRPr="00F57B52">
        <w:rPr>
          <w:rFonts w:ascii="Times New Roman" w:eastAsia="Times New Roman" w:hAnsi="Times New Roman" w:cs="Times New Roman"/>
          <w:b/>
          <w:color w:val="222222"/>
          <w:kern w:val="36"/>
          <w:sz w:val="72"/>
          <w:szCs w:val="44"/>
          <w:lang w:eastAsia="ru-RU"/>
        </w:rPr>
        <w:t>Единый день информирования</w:t>
      </w:r>
    </w:p>
    <w:p w:rsidR="00F57B52" w:rsidRDefault="00F57B52" w:rsidP="00F57B5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</w:p>
    <w:p w:rsidR="00F57B52" w:rsidRDefault="00F57B52" w:rsidP="00F57B5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57B52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19.03.2026</w:t>
      </w:r>
    </w:p>
    <w:p w:rsidR="00F57B52" w:rsidRPr="00F57B52" w:rsidRDefault="00F57B52" w:rsidP="00F57B52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F57B52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 xml:space="preserve">1. </w:t>
      </w:r>
      <w:hyperlink r:id="rId4" w:history="1">
        <w:r w:rsidRPr="00F57B52">
          <w:rPr>
            <w:rFonts w:ascii="Times New Roman" w:eastAsia="Times New Roman" w:hAnsi="Times New Roman" w:cs="Times New Roman"/>
            <w:color w:val="000000" w:themeColor="text1"/>
            <w:sz w:val="44"/>
            <w:szCs w:val="44"/>
            <w:lang w:eastAsia="ru-RU"/>
          </w:rPr>
          <w:t>Современные подходы к развитию регионов: от экономики до социальной инфраструктуры</w:t>
        </w:r>
      </w:hyperlink>
    </w:p>
    <w:p w:rsidR="00F57B52" w:rsidRPr="00F57B52" w:rsidRDefault="00F57B52" w:rsidP="00F57B52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F57B52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2. </w:t>
      </w:r>
      <w:hyperlink r:id="rId5" w:history="1">
        <w:r w:rsidRPr="00F57B52">
          <w:rPr>
            <w:rFonts w:ascii="Times New Roman" w:eastAsia="Times New Roman" w:hAnsi="Times New Roman" w:cs="Times New Roman"/>
            <w:color w:val="000000" w:themeColor="text1"/>
            <w:sz w:val="44"/>
            <w:szCs w:val="44"/>
            <w:lang w:eastAsia="ru-RU"/>
          </w:rPr>
          <w:t>О социально-экономическом развитии Минской области</w:t>
        </w:r>
      </w:hyperlink>
      <w:r w:rsidRPr="00F57B52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, г.</w:t>
      </w: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 xml:space="preserve"> </w:t>
      </w:r>
      <w:r w:rsidRPr="00F57B52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Жодино за 2025 год</w:t>
      </w:r>
      <w:bookmarkStart w:id="0" w:name="_GoBack"/>
      <w:bookmarkEnd w:id="0"/>
    </w:p>
    <w:p w:rsidR="00A370DD" w:rsidRPr="00F57B52" w:rsidRDefault="00A370DD" w:rsidP="00F57B52">
      <w:pPr>
        <w:rPr>
          <w:rFonts w:ascii="Times New Roman" w:hAnsi="Times New Roman" w:cs="Times New Roman"/>
          <w:sz w:val="44"/>
          <w:szCs w:val="44"/>
        </w:rPr>
      </w:pPr>
    </w:p>
    <w:sectPr w:rsidR="00A370DD" w:rsidRPr="00F5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52"/>
    <w:rsid w:val="00A370DD"/>
    <w:rsid w:val="00F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0191-F3BB-4F8E-B8D3-00E3D47A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6/03/informacziya-dlya-sajta-edi_mart-2026.docx" TargetMode="External"/><Relationship Id="rId4" Type="http://schemas.openxmlformats.org/officeDocument/2006/relationships/hyperlink" Target="https://zhodino.gov.by/app/uploads/2026/03/sovremennye_podhody_k_razvitiyu_regionov_ot_ekonomiki_do_soc_infrastruktur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2026-03-19T07:48:00Z</cp:lastPrinted>
  <dcterms:created xsi:type="dcterms:W3CDTF">2026-03-19T07:46:00Z</dcterms:created>
  <dcterms:modified xsi:type="dcterms:W3CDTF">2026-03-19T07:48:00Z</dcterms:modified>
</cp:coreProperties>
</file>